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68E0B" w14:textId="170442E7" w:rsidR="002852DC" w:rsidRDefault="00273698" w:rsidP="0028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pperplate" w:hAnsi="Copperplate" w:cs="Copperplate"/>
          <w:b/>
          <w:bCs/>
          <w:color w:val="000000"/>
          <w:sz w:val="28"/>
          <w:szCs w:val="28"/>
        </w:rPr>
      </w:pPr>
      <w:r>
        <w:rPr>
          <w:rFonts w:ascii="Copperplate" w:hAnsi="Copperplate" w:cs="Copperplate"/>
          <w:b/>
          <w:bCs/>
          <w:color w:val="000000"/>
          <w:sz w:val="28"/>
          <w:szCs w:val="28"/>
        </w:rPr>
        <w:t>A Stranger in a Strange Land</w:t>
      </w:r>
    </w:p>
    <w:p w14:paraId="17F46CF2" w14:textId="0BFAD4F6" w:rsidR="00273698" w:rsidRPr="00273698" w:rsidRDefault="00273698" w:rsidP="0028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Copperplate"/>
          <w:bCs/>
          <w:color w:val="000000"/>
          <w:sz w:val="22"/>
          <w:szCs w:val="22"/>
        </w:rPr>
      </w:pPr>
      <w:r>
        <w:rPr>
          <w:rFonts w:ascii="Georgia" w:hAnsi="Georgia" w:cs="Copperplate"/>
          <w:bCs/>
          <w:color w:val="000000"/>
          <w:sz w:val="22"/>
          <w:szCs w:val="22"/>
        </w:rPr>
        <w:t>(Exodus 2:22</w:t>
      </w:r>
      <w:r w:rsidR="00733149">
        <w:rPr>
          <w:rFonts w:ascii="Georgia" w:hAnsi="Georgia" w:cs="Copperplate"/>
          <w:bCs/>
          <w:color w:val="000000"/>
          <w:sz w:val="22"/>
          <w:szCs w:val="22"/>
        </w:rPr>
        <w:t>, KJV</w:t>
      </w:r>
      <w:r>
        <w:rPr>
          <w:rFonts w:ascii="Georgia" w:hAnsi="Georgia" w:cs="Copperplate"/>
          <w:bCs/>
          <w:color w:val="000000"/>
          <w:sz w:val="22"/>
          <w:szCs w:val="22"/>
        </w:rPr>
        <w:t>)</w:t>
      </w:r>
    </w:p>
    <w:p w14:paraId="62840559" w14:textId="77777777" w:rsidR="002852DC" w:rsidRPr="00126EFB" w:rsidRDefault="002852DC" w:rsidP="0028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Georgia"/>
          <w:color w:val="000000"/>
          <w:sz w:val="20"/>
          <w:szCs w:val="20"/>
        </w:rPr>
      </w:pPr>
    </w:p>
    <w:p w14:paraId="791E6ADC" w14:textId="4BD20B82" w:rsidR="00C044C2" w:rsidRDefault="00971584" w:rsidP="0027369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The experience of Israel in captivity reminds us that this world is not our home. We are outs</w:t>
      </w:r>
      <w:r w:rsidR="000318E7">
        <w:rPr>
          <w:rFonts w:ascii="Georgia" w:hAnsi="Georgia" w:cs="Georgia"/>
          <w:bCs/>
          <w:color w:val="000000"/>
          <w:sz w:val="22"/>
          <w:szCs w:val="22"/>
          <w:u w:color="000000"/>
        </w:rPr>
        <w:t>iders living in a foreign land.</w:t>
      </w:r>
      <w:r w:rsidR="002F7B43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We don’t fit here because</w:t>
      </w:r>
      <w:r w:rsidR="00C044C2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– </w:t>
      </w:r>
    </w:p>
    <w:p w14:paraId="1E929171" w14:textId="77777777" w:rsidR="000318E7" w:rsidRDefault="000318E7" w:rsidP="0027369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42594576" w14:textId="7B1EE691" w:rsidR="000318E7" w:rsidRDefault="006E6E10" w:rsidP="0027369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1.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</w:r>
      <w:r w:rsidR="00BA49CF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The world </w:t>
      </w:r>
      <w:r w:rsidR="00BA49CF" w:rsidRPr="007B2C6A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mocks</w:t>
      </w:r>
      <w:r w:rsidR="00BA49CF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 our </w:t>
      </w:r>
      <w:r w:rsidR="00DF16F0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lifestyle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(1-4)</w:t>
      </w:r>
    </w:p>
    <w:p w14:paraId="16171867" w14:textId="77777777" w:rsidR="00113D26" w:rsidRDefault="00113D26" w:rsidP="00AC68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4D7CBBEE" w14:textId="45186399" w:rsidR="006E6E10" w:rsidRDefault="00AC680D" w:rsidP="006E6E1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A</w:t>
      </w:r>
      <w:r w:rsidR="000A1CEB">
        <w:rPr>
          <w:rFonts w:ascii="Georgia" w:hAnsi="Georgia" w:cs="Georgia"/>
          <w:bCs/>
          <w:color w:val="000000"/>
          <w:sz w:val="22"/>
          <w:szCs w:val="22"/>
          <w:u w:color="000000"/>
        </w:rPr>
        <w:t>.</w:t>
      </w:r>
      <w:r w:rsidR="000A1CEB"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</w:r>
      <w:r w:rsidR="00704577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The world tramples spiritual </w:t>
      </w:r>
      <w:r w:rsidR="00C01503" w:rsidRPr="007B2C6A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pearls</w:t>
      </w:r>
    </w:p>
    <w:p w14:paraId="322EACC2" w14:textId="61DCE010" w:rsidR="00AC680D" w:rsidRDefault="00AD72E1" w:rsidP="008079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Matthew 7:6</w:t>
      </w:r>
    </w:p>
    <w:p w14:paraId="02B4819C" w14:textId="77777777" w:rsidR="00AD72E1" w:rsidRDefault="00AD72E1" w:rsidP="008079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43A64A6B" w14:textId="64928A87" w:rsidR="00AC680D" w:rsidRDefault="00AC680D" w:rsidP="00AC68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B.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  <w:t xml:space="preserve">The Lord calls us to spiritual </w:t>
      </w:r>
      <w:r w:rsidRPr="007B2C6A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sobriety</w:t>
      </w:r>
    </w:p>
    <w:p w14:paraId="45428283" w14:textId="76E83D8F" w:rsidR="006E6E10" w:rsidRDefault="00102B36" w:rsidP="006E6E1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Ecclesiastes 7:2-6; </w:t>
      </w:r>
      <w:r w:rsidR="00045612">
        <w:rPr>
          <w:rFonts w:ascii="Georgia" w:hAnsi="Georgia" w:cs="Georgia"/>
          <w:bCs/>
          <w:color w:val="000000"/>
          <w:sz w:val="22"/>
          <w:szCs w:val="22"/>
          <w:u w:color="000000"/>
        </w:rPr>
        <w:t>1 Thessalonians 5:6-8; 2 Timothy 4:5; 1 Peter 4:7</w:t>
      </w:r>
    </w:p>
    <w:p w14:paraId="296065D8" w14:textId="77777777" w:rsidR="00045612" w:rsidRDefault="00045612" w:rsidP="006E6E1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3F69E523" w14:textId="79CF534F" w:rsidR="006E6E10" w:rsidRDefault="006E6E10" w:rsidP="006E6E1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2.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</w:r>
      <w:r w:rsidR="00BA49CF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The wor</w:t>
      </w:r>
      <w:r w:rsidR="00113D26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l</w:t>
      </w:r>
      <w:r w:rsidR="00BA49CF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d </w:t>
      </w:r>
      <w:r w:rsidR="00BA49CF" w:rsidRPr="007B2C6A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despises</w:t>
      </w:r>
      <w:r w:rsidR="00BA49CF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 our city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(5-6)</w:t>
      </w:r>
    </w:p>
    <w:p w14:paraId="71A33377" w14:textId="77777777" w:rsidR="006E6E10" w:rsidRDefault="006E6E10" w:rsidP="006E6E1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58FDE8E5" w14:textId="77777777" w:rsidR="00681F82" w:rsidRDefault="00335230" w:rsidP="006E6E1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A.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  <w:t xml:space="preserve">The </w:t>
      </w:r>
      <w:r w:rsidRPr="007B2C6A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Jerusalem</w:t>
      </w:r>
      <w:r w:rsidR="000C7C90" w:rsidRPr="007B2C6A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 xml:space="preserve"> above</w:t>
      </w:r>
    </w:p>
    <w:p w14:paraId="49743A32" w14:textId="32A5FFA4" w:rsidR="006E6E10" w:rsidRDefault="00A01A89" w:rsidP="00681F8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Galatians 4:26</w:t>
      </w:r>
    </w:p>
    <w:p w14:paraId="3FD2B40F" w14:textId="77777777" w:rsidR="00A01A89" w:rsidRDefault="00A01A89" w:rsidP="00A01A8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254D1750" w14:textId="77777777" w:rsidR="00681F82" w:rsidRDefault="00A01A89" w:rsidP="00A01A8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B.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  <w:t xml:space="preserve">The </w:t>
      </w:r>
      <w:r w:rsidRPr="007B2C6A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church</w:t>
      </w:r>
      <w:r w:rsidR="000C7C90" w:rsidRPr="007B2C6A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 xml:space="preserve"> on earth</w:t>
      </w:r>
    </w:p>
    <w:p w14:paraId="25B14524" w14:textId="42872900" w:rsidR="00A01A89" w:rsidRDefault="00681F82" w:rsidP="00681F8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1 Timothy 3:14</w:t>
      </w:r>
    </w:p>
    <w:p w14:paraId="36D3E2B3" w14:textId="77777777" w:rsidR="006E6E10" w:rsidRDefault="006E6E10" w:rsidP="00A01A8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79ACCDFB" w14:textId="1A760EBE" w:rsidR="006E6E10" w:rsidRDefault="006E6E10" w:rsidP="006E6E1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3.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</w:r>
      <w:r w:rsidR="00BA49CF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The world will be </w:t>
      </w:r>
      <w:r w:rsidR="00BA49CF" w:rsidRPr="007B2C6A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judged</w:t>
      </w:r>
      <w:r w:rsidR="00BA49CF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 by our </w:t>
      </w:r>
      <w:r w:rsidR="00DF16F0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King</w:t>
      </w:r>
      <w:r w:rsidR="00BA49CF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 </w:t>
      </w:r>
      <w:r w:rsidR="00884DD7">
        <w:rPr>
          <w:rFonts w:ascii="Georgia" w:hAnsi="Georgia" w:cs="Georgia"/>
          <w:bCs/>
          <w:color w:val="000000"/>
          <w:sz w:val="22"/>
          <w:szCs w:val="22"/>
          <w:u w:color="000000"/>
        </w:rPr>
        <w:t>(7-9)</w:t>
      </w:r>
    </w:p>
    <w:p w14:paraId="024D4AB2" w14:textId="44177CF1" w:rsidR="00884DD7" w:rsidRDefault="00A01A89" w:rsidP="00884DD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Though such a vicious desire for revenge has always been sinful, it </w:t>
      </w:r>
      <w:r w:rsidR="008A5DF8">
        <w:rPr>
          <w:rFonts w:ascii="Georgia" w:hAnsi="Georgia" w:cs="Georgia"/>
          <w:bCs/>
          <w:color w:val="000000"/>
          <w:sz w:val="22"/>
          <w:szCs w:val="22"/>
          <w:u w:color="000000"/>
        </w:rPr>
        <w:t>reminds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us that –</w:t>
      </w:r>
    </w:p>
    <w:p w14:paraId="14322C8F" w14:textId="77777777" w:rsidR="00A01A89" w:rsidRDefault="00A01A89" w:rsidP="00884DD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042EEF8C" w14:textId="0A5E8A44" w:rsidR="000C7C90" w:rsidRDefault="00884DD7" w:rsidP="000C7C9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A.</w:t>
      </w:r>
      <w:r w:rsidR="00A01A89"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</w:r>
      <w:r w:rsidR="000C7C90" w:rsidRPr="007B2C6A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Revenge</w:t>
      </w:r>
      <w:r w:rsidR="000C7C90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is a natural response</w:t>
      </w:r>
    </w:p>
    <w:p w14:paraId="577D0CFC" w14:textId="17A881A3" w:rsidR="002836DF" w:rsidRDefault="005C7681" w:rsidP="000C7C9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</w:t>
      </w:r>
    </w:p>
    <w:p w14:paraId="36E23EF6" w14:textId="0783AE60" w:rsidR="000C7C90" w:rsidRDefault="002836DF" w:rsidP="00A01A8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B.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</w:r>
      <w:r w:rsidR="000C7C90" w:rsidRPr="007B2C6A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Forgiveness</w:t>
      </w:r>
      <w:r w:rsidR="000C7C90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is a </w:t>
      </w:r>
      <w:r w:rsidR="004879C6">
        <w:rPr>
          <w:rFonts w:ascii="Georgia" w:hAnsi="Georgia" w:cs="Georgia"/>
          <w:bCs/>
          <w:color w:val="000000"/>
          <w:sz w:val="22"/>
          <w:szCs w:val="22"/>
          <w:u w:color="000000"/>
        </w:rPr>
        <w:t>gracious</w:t>
      </w:r>
      <w:r w:rsidR="000C7C90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response</w:t>
      </w:r>
    </w:p>
    <w:p w14:paraId="7A5DB406" w14:textId="45BC044D" w:rsidR="002836DF" w:rsidRDefault="00681F82" w:rsidP="004879C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Ephesians 4:30-32</w:t>
      </w:r>
    </w:p>
    <w:p w14:paraId="6F37AB85" w14:textId="77777777" w:rsidR="00681F82" w:rsidRDefault="00681F82" w:rsidP="004879C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3E1A9325" w14:textId="77549675" w:rsidR="002836DF" w:rsidRDefault="002836DF" w:rsidP="004879C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C</w:t>
      </w:r>
      <w:r w:rsidR="00A01A89">
        <w:rPr>
          <w:rFonts w:ascii="Georgia" w:hAnsi="Georgia" w:cs="Georgia"/>
          <w:bCs/>
          <w:color w:val="000000"/>
          <w:sz w:val="22"/>
          <w:szCs w:val="22"/>
          <w:u w:color="000000"/>
        </w:rPr>
        <w:t>.</w:t>
      </w:r>
      <w:r w:rsidR="00A01A89"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</w:r>
      <w:r w:rsidR="004879C6" w:rsidRPr="007B2C6A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Justice</w:t>
      </w:r>
      <w:r w:rsidR="004879C6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is the Lord’s response</w:t>
      </w:r>
    </w:p>
    <w:p w14:paraId="38BE8820" w14:textId="77777777" w:rsidR="002836DF" w:rsidRPr="00884DD7" w:rsidRDefault="002836DF" w:rsidP="002836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6094F5FB" w14:textId="77777777" w:rsidR="00971584" w:rsidRDefault="00971584" w:rsidP="0027369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14831D1A" w14:textId="77777777" w:rsidR="00971584" w:rsidRPr="00756645" w:rsidRDefault="00971584" w:rsidP="0027369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283EA9C5" w14:textId="77777777" w:rsidR="00527D40" w:rsidRDefault="00527D40" w:rsidP="00527D4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</w:p>
    <w:p w14:paraId="0703AF34" w14:textId="239780F1" w:rsidR="00527D40" w:rsidRDefault="00527D40" w:rsidP="002E52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</w:p>
    <w:p w14:paraId="6967612F" w14:textId="063A5201" w:rsidR="001E6CF5" w:rsidRPr="00C40844" w:rsidRDefault="001818E8" w:rsidP="00C4084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br w:type="column"/>
      </w:r>
      <w:r w:rsidR="002852DC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lastRenderedPageBreak/>
        <w:t>For additional study or family discussion</w:t>
      </w:r>
    </w:p>
    <w:p w14:paraId="0F5F854A" w14:textId="789D59C1" w:rsidR="003C3A1C" w:rsidRDefault="003C3A1C" w:rsidP="001E6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12A11130" w14:textId="72992FE5" w:rsidR="008A60B0" w:rsidRDefault="008A60B0" w:rsidP="008A60B0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1.</w:t>
      </w:r>
      <w:r>
        <w:rPr>
          <w:rFonts w:ascii="Georgia" w:eastAsia="Times New Roman" w:hAnsi="Georgia" w:cs="Times New Roman"/>
          <w:sz w:val="22"/>
          <w:szCs w:val="22"/>
        </w:rPr>
        <w:tab/>
      </w:r>
      <w:r w:rsidR="00923BFC">
        <w:rPr>
          <w:rFonts w:ascii="Georgia" w:eastAsia="Times New Roman" w:hAnsi="Georgia" w:cs="Times New Roman"/>
          <w:sz w:val="22"/>
          <w:szCs w:val="22"/>
        </w:rPr>
        <w:t>The</w:t>
      </w:r>
      <w:r>
        <w:rPr>
          <w:rFonts w:ascii="Georgia" w:eastAsia="Times New Roman" w:hAnsi="Georgia" w:cs="Times New Roman"/>
          <w:sz w:val="22"/>
          <w:szCs w:val="22"/>
        </w:rPr>
        <w:t xml:space="preserve"> world</w:t>
      </w:r>
      <w:r w:rsidR="00113D26">
        <w:rPr>
          <w:rFonts w:ascii="Georgia" w:eastAsia="Times New Roman" w:hAnsi="Georgia" w:cs="Times New Roman"/>
          <w:sz w:val="22"/>
          <w:szCs w:val="22"/>
        </w:rPr>
        <w:t xml:space="preserve"> rejects our lifestyle</w:t>
      </w:r>
    </w:p>
    <w:p w14:paraId="27BB3262" w14:textId="481ECF29" w:rsidR="008A60B0" w:rsidRDefault="008A60B0" w:rsidP="008A60B0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Romans 12:1-2</w:t>
      </w:r>
    </w:p>
    <w:p w14:paraId="60FE406B" w14:textId="14FA31A0" w:rsidR="008A60B0" w:rsidRDefault="008A60B0" w:rsidP="008A60B0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Ephesians 5:3-4</w:t>
      </w:r>
    </w:p>
    <w:p w14:paraId="677C735A" w14:textId="2C624180" w:rsidR="00274AF5" w:rsidRDefault="00274AF5" w:rsidP="008A60B0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1 Peter 4:3-5</w:t>
      </w:r>
    </w:p>
    <w:p w14:paraId="400B4EA7" w14:textId="77777777" w:rsidR="00B917C4" w:rsidRDefault="00B917C4" w:rsidP="008A60B0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eastAsia="Times New Roman" w:hAnsi="Georgia" w:cs="Times New Roman"/>
          <w:sz w:val="22"/>
          <w:szCs w:val="22"/>
        </w:rPr>
      </w:pPr>
    </w:p>
    <w:p w14:paraId="0CD54665" w14:textId="0D38E69D" w:rsidR="00B917C4" w:rsidRDefault="00B917C4" w:rsidP="00B917C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2.</w:t>
      </w:r>
      <w:r>
        <w:rPr>
          <w:rFonts w:ascii="Georgia" w:eastAsia="Times New Roman" w:hAnsi="Georgia" w:cs="Times New Roman"/>
          <w:sz w:val="22"/>
          <w:szCs w:val="22"/>
        </w:rPr>
        <w:tab/>
      </w:r>
      <w:r w:rsidR="00923BFC">
        <w:rPr>
          <w:rFonts w:ascii="Georgia" w:eastAsia="Times New Roman" w:hAnsi="Georgia" w:cs="Times New Roman"/>
          <w:sz w:val="22"/>
          <w:szCs w:val="22"/>
        </w:rPr>
        <w:t>Our</w:t>
      </w:r>
      <w:r w:rsidR="006852DD">
        <w:rPr>
          <w:rFonts w:ascii="Georgia" w:eastAsia="Times New Roman" w:hAnsi="Georgia" w:cs="Times New Roman"/>
          <w:sz w:val="22"/>
          <w:szCs w:val="22"/>
        </w:rPr>
        <w:t xml:space="preserve"> true </w:t>
      </w:r>
      <w:r w:rsidR="006B2A3E">
        <w:rPr>
          <w:rFonts w:ascii="Georgia" w:eastAsia="Times New Roman" w:hAnsi="Georgia" w:cs="Times New Roman"/>
          <w:sz w:val="22"/>
          <w:szCs w:val="22"/>
        </w:rPr>
        <w:t>city</w:t>
      </w:r>
    </w:p>
    <w:p w14:paraId="153FA047" w14:textId="56B87B6F" w:rsidR="006852DD" w:rsidRDefault="006852DD" w:rsidP="006852D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Galatians 4:26</w:t>
      </w:r>
    </w:p>
    <w:p w14:paraId="3859D2D1" w14:textId="68F96F9E" w:rsidR="00F17195" w:rsidRDefault="00F17195" w:rsidP="006852D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Philippians 3:18-21</w:t>
      </w:r>
    </w:p>
    <w:p w14:paraId="73FD47CD" w14:textId="7E6423D1" w:rsidR="006852DD" w:rsidRDefault="006852DD" w:rsidP="006852D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1 Timothy 3:14</w:t>
      </w:r>
    </w:p>
    <w:p w14:paraId="7927F7CC" w14:textId="5D407D34" w:rsidR="00F17195" w:rsidRDefault="00F17195" w:rsidP="006852D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Hebrews 11:8-16</w:t>
      </w:r>
    </w:p>
    <w:p w14:paraId="29F48729" w14:textId="482CBD63" w:rsidR="006E608E" w:rsidRDefault="006E608E" w:rsidP="006852D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Hebrews 12:</w:t>
      </w:r>
      <w:r w:rsidR="008A5DF8">
        <w:rPr>
          <w:rFonts w:ascii="Georgia" w:eastAsia="Times New Roman" w:hAnsi="Georgia" w:cs="Times New Roman"/>
          <w:sz w:val="22"/>
          <w:szCs w:val="22"/>
        </w:rPr>
        <w:t>22-23</w:t>
      </w:r>
    </w:p>
    <w:p w14:paraId="0D5A5376" w14:textId="77777777" w:rsidR="00F17195" w:rsidRDefault="00F17195" w:rsidP="006852D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eastAsia="Times New Roman" w:hAnsi="Georgia" w:cs="Times New Roman"/>
          <w:sz w:val="22"/>
          <w:szCs w:val="22"/>
        </w:rPr>
      </w:pPr>
    </w:p>
    <w:p w14:paraId="0E101B98" w14:textId="50F9E978" w:rsidR="00F17195" w:rsidRDefault="00F17195" w:rsidP="00F1719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3.</w:t>
      </w:r>
      <w:r>
        <w:rPr>
          <w:rFonts w:ascii="Georgia" w:eastAsia="Times New Roman" w:hAnsi="Georgia" w:cs="Times New Roman"/>
          <w:sz w:val="22"/>
          <w:szCs w:val="22"/>
        </w:rPr>
        <w:tab/>
        <w:t>The world will be judged</w:t>
      </w:r>
    </w:p>
    <w:p w14:paraId="240701F9" w14:textId="1D04C2C2" w:rsidR="00C67D6F" w:rsidRDefault="00C67D6F" w:rsidP="00C67D6F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Deuteronomy 32:43</w:t>
      </w:r>
    </w:p>
    <w:p w14:paraId="1AFF58AF" w14:textId="36959878" w:rsidR="00F17195" w:rsidRDefault="00F17195" w:rsidP="00F1719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Revelation 6:9-11</w:t>
      </w:r>
    </w:p>
    <w:p w14:paraId="5AB047BE" w14:textId="6E2A4FB1" w:rsidR="00C67D6F" w:rsidRDefault="00923BFC" w:rsidP="00F1719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Romans 13:17-21</w:t>
      </w:r>
    </w:p>
    <w:p w14:paraId="609709CB" w14:textId="77777777" w:rsidR="00C67D6F" w:rsidRDefault="00C67D6F" w:rsidP="00F1719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eastAsia="Times New Roman" w:hAnsi="Georgia" w:cs="Times New Roman"/>
          <w:sz w:val="22"/>
          <w:szCs w:val="22"/>
        </w:rPr>
      </w:pPr>
    </w:p>
    <w:p w14:paraId="443BFC7B" w14:textId="77777777" w:rsidR="00F17195" w:rsidRDefault="00F17195" w:rsidP="006852D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eastAsia="Times New Roman" w:hAnsi="Georgia" w:cs="Times New Roman"/>
          <w:sz w:val="22"/>
          <w:szCs w:val="22"/>
        </w:rPr>
      </w:pPr>
    </w:p>
    <w:p w14:paraId="1041D0A3" w14:textId="77777777" w:rsidR="00102B36" w:rsidRDefault="00102B36" w:rsidP="00102B3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“It’s a fool’s life, a rogue’s life, and a good life if you keep laughing all the way to the grave” (Edward Abbey).</w:t>
      </w:r>
    </w:p>
    <w:p w14:paraId="713F7121" w14:textId="77777777" w:rsidR="007B6437" w:rsidRDefault="007B6437" w:rsidP="00102B3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29E3EB43" w14:textId="45B93AB8" w:rsidR="007B6437" w:rsidRDefault="003E2586" w:rsidP="003E258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proofErr w:type="spellStart"/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R</w:t>
      </w:r>
      <w:r w:rsidRPr="003E2586">
        <w:rPr>
          <w:rFonts w:ascii="Georgia" w:hAnsi="Georgia" w:cs="Georgia"/>
          <w:bCs/>
          <w:color w:val="000000"/>
          <w:sz w:val="22"/>
          <w:szCs w:val="22"/>
          <w:u w:color="000000"/>
        </w:rPr>
        <w:t>isus</w:t>
      </w:r>
      <w:proofErr w:type="spellEnd"/>
      <w:r w:rsidRPr="003E2586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</w:t>
      </w:r>
      <w:proofErr w:type="spellStart"/>
      <w:r w:rsidRPr="003E2586">
        <w:rPr>
          <w:rFonts w:ascii="Georgia" w:hAnsi="Georgia" w:cs="Georgia"/>
          <w:bCs/>
          <w:color w:val="000000"/>
          <w:sz w:val="22"/>
          <w:szCs w:val="22"/>
          <w:u w:color="000000"/>
        </w:rPr>
        <w:t>abundat</w:t>
      </w:r>
      <w:proofErr w:type="spellEnd"/>
      <w:r w:rsidRPr="003E2586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in ore </w:t>
      </w:r>
      <w:proofErr w:type="spellStart"/>
      <w:r w:rsidRPr="003E2586">
        <w:rPr>
          <w:rFonts w:ascii="Georgia" w:hAnsi="Georgia" w:cs="Georgia"/>
          <w:bCs/>
          <w:color w:val="000000"/>
          <w:sz w:val="22"/>
          <w:szCs w:val="22"/>
          <w:u w:color="000000"/>
        </w:rPr>
        <w:t>stultorum</w:t>
      </w:r>
      <w:proofErr w:type="spellEnd"/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– </w:t>
      </w:r>
      <w:r w:rsidR="007B6437">
        <w:rPr>
          <w:rFonts w:ascii="Georgia" w:hAnsi="Georgia" w:cs="Georgia"/>
          <w:bCs/>
          <w:color w:val="000000"/>
          <w:sz w:val="22"/>
          <w:szCs w:val="22"/>
          <w:u w:color="000000"/>
        </w:rPr>
        <w:t>“</w:t>
      </w:r>
      <w:r w:rsidR="005B10BF">
        <w:rPr>
          <w:rFonts w:ascii="Georgia" w:hAnsi="Georgia" w:cs="Georgia"/>
          <w:bCs/>
          <w:color w:val="000000"/>
          <w:sz w:val="22"/>
          <w:szCs w:val="22"/>
          <w:u w:color="000000"/>
        </w:rPr>
        <w:t>Laughter is abundant</w:t>
      </w:r>
      <w:r w:rsidR="007B6437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</w:t>
      </w:r>
      <w:bookmarkStart w:id="0" w:name="_GoBack"/>
      <w:bookmarkEnd w:id="0"/>
      <w:r w:rsidR="007B6437">
        <w:rPr>
          <w:rFonts w:ascii="Georgia" w:hAnsi="Georgia" w:cs="Georgia"/>
          <w:bCs/>
          <w:color w:val="000000"/>
          <w:sz w:val="22"/>
          <w:szCs w:val="22"/>
          <w:u w:color="000000"/>
        </w:rPr>
        <w:t>in the mouth of fools” (Latin proverb)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.</w:t>
      </w:r>
    </w:p>
    <w:p w14:paraId="4C51CCBB" w14:textId="77777777" w:rsidR="00F17195" w:rsidRDefault="00F17195" w:rsidP="006852D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Georgia" w:eastAsia="Times New Roman" w:hAnsi="Georgia" w:cs="Times New Roman"/>
          <w:sz w:val="22"/>
          <w:szCs w:val="22"/>
        </w:rPr>
      </w:pPr>
    </w:p>
    <w:sectPr w:rsidR="00F17195" w:rsidSect="006E1CB2">
      <w:headerReference w:type="default" r:id="rId8"/>
      <w:pgSz w:w="15840" w:h="12240" w:orient="landscape" w:code="1"/>
      <w:pgMar w:top="720" w:right="720" w:bottom="720" w:left="720" w:header="360" w:footer="720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F53B0" w14:textId="77777777" w:rsidR="004A672E" w:rsidRDefault="004A672E" w:rsidP="002852DC">
      <w:r>
        <w:separator/>
      </w:r>
    </w:p>
  </w:endnote>
  <w:endnote w:type="continuationSeparator" w:id="0">
    <w:p w14:paraId="7FD27023" w14:textId="77777777" w:rsidR="004A672E" w:rsidRDefault="004A672E" w:rsidP="002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A635D" w14:textId="77777777" w:rsidR="004A672E" w:rsidRDefault="004A672E" w:rsidP="002852DC">
      <w:r>
        <w:separator/>
      </w:r>
    </w:p>
  </w:footnote>
  <w:footnote w:type="continuationSeparator" w:id="0">
    <w:p w14:paraId="4BA9E5DD" w14:textId="77777777" w:rsidR="004A672E" w:rsidRDefault="004A672E" w:rsidP="002852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A483" w14:textId="4EC9D125" w:rsidR="002852DC" w:rsidRPr="002852DC" w:rsidRDefault="00273698" w:rsidP="002852DC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January 8, 2017</w:t>
    </w:r>
    <w:r w:rsidR="002852DC" w:rsidRPr="002852DC">
      <w:rPr>
        <w:rFonts w:ascii="Georgia" w:hAnsi="Georgia"/>
        <w:sz w:val="20"/>
        <w:szCs w:val="20"/>
      </w:rPr>
      <w:tab/>
    </w:r>
    <w:r w:rsidR="00465351">
      <w:rPr>
        <w:rFonts w:ascii="Georgia" w:hAnsi="Georgia"/>
        <w:sz w:val="20"/>
        <w:szCs w:val="20"/>
      </w:rPr>
      <w:t xml:space="preserve">Dr. </w:t>
    </w:r>
    <w:r w:rsidR="002852DC" w:rsidRPr="002852DC">
      <w:rPr>
        <w:rFonts w:ascii="Georgia" w:hAnsi="Georgia"/>
        <w:sz w:val="20"/>
        <w:szCs w:val="20"/>
      </w:rPr>
      <w:t>John K. LaShell</w:t>
    </w:r>
  </w:p>
  <w:p w14:paraId="5803277B" w14:textId="75F6AC4B" w:rsidR="002852DC" w:rsidRPr="002852DC" w:rsidRDefault="00273698" w:rsidP="002852DC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Psalm 137</w:t>
    </w:r>
  </w:p>
  <w:p w14:paraId="0C0E771F" w14:textId="77777777" w:rsidR="002852DC" w:rsidRDefault="002852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82A80"/>
    <w:multiLevelType w:val="hybridMultilevel"/>
    <w:tmpl w:val="E4A8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81C22"/>
    <w:multiLevelType w:val="hybridMultilevel"/>
    <w:tmpl w:val="D9482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265C1"/>
    <w:multiLevelType w:val="hybridMultilevel"/>
    <w:tmpl w:val="605A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36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DC"/>
    <w:rsid w:val="000118C7"/>
    <w:rsid w:val="00020590"/>
    <w:rsid w:val="0002184D"/>
    <w:rsid w:val="00021BA8"/>
    <w:rsid w:val="000234B5"/>
    <w:rsid w:val="0002399B"/>
    <w:rsid w:val="000318E7"/>
    <w:rsid w:val="00035A97"/>
    <w:rsid w:val="00036A47"/>
    <w:rsid w:val="00045612"/>
    <w:rsid w:val="00057644"/>
    <w:rsid w:val="0006027F"/>
    <w:rsid w:val="00067A5E"/>
    <w:rsid w:val="000719E2"/>
    <w:rsid w:val="0008798B"/>
    <w:rsid w:val="00087BDA"/>
    <w:rsid w:val="000A1CEB"/>
    <w:rsid w:val="000A5A4A"/>
    <w:rsid w:val="000B736C"/>
    <w:rsid w:val="000C388C"/>
    <w:rsid w:val="000C662B"/>
    <w:rsid w:val="000C7C90"/>
    <w:rsid w:val="000E229E"/>
    <w:rsid w:val="000F79FB"/>
    <w:rsid w:val="00102B36"/>
    <w:rsid w:val="00105E2A"/>
    <w:rsid w:val="00111964"/>
    <w:rsid w:val="00111F35"/>
    <w:rsid w:val="00113D26"/>
    <w:rsid w:val="001249BA"/>
    <w:rsid w:val="001253E7"/>
    <w:rsid w:val="00126EFB"/>
    <w:rsid w:val="00131964"/>
    <w:rsid w:val="001373E6"/>
    <w:rsid w:val="00143D21"/>
    <w:rsid w:val="001575E5"/>
    <w:rsid w:val="00164C7B"/>
    <w:rsid w:val="0017057D"/>
    <w:rsid w:val="001818E8"/>
    <w:rsid w:val="001A0055"/>
    <w:rsid w:val="001A4F5D"/>
    <w:rsid w:val="001A5876"/>
    <w:rsid w:val="001B1859"/>
    <w:rsid w:val="001B40BF"/>
    <w:rsid w:val="001C1200"/>
    <w:rsid w:val="001C2CBD"/>
    <w:rsid w:val="001E6CF5"/>
    <w:rsid w:val="001F17D7"/>
    <w:rsid w:val="00200C57"/>
    <w:rsid w:val="00223FBB"/>
    <w:rsid w:val="00251C3A"/>
    <w:rsid w:val="00264F6D"/>
    <w:rsid w:val="00273698"/>
    <w:rsid w:val="00274AF5"/>
    <w:rsid w:val="002836DF"/>
    <w:rsid w:val="002840C7"/>
    <w:rsid w:val="002852DC"/>
    <w:rsid w:val="002877B0"/>
    <w:rsid w:val="002A300F"/>
    <w:rsid w:val="002B2379"/>
    <w:rsid w:val="002B5DE2"/>
    <w:rsid w:val="002C26E9"/>
    <w:rsid w:val="002D2EB5"/>
    <w:rsid w:val="002E51DF"/>
    <w:rsid w:val="002E52BD"/>
    <w:rsid w:val="002F67D2"/>
    <w:rsid w:val="002F7B43"/>
    <w:rsid w:val="00302F75"/>
    <w:rsid w:val="003108F5"/>
    <w:rsid w:val="00315457"/>
    <w:rsid w:val="00320397"/>
    <w:rsid w:val="00324BB6"/>
    <w:rsid w:val="00334CA3"/>
    <w:rsid w:val="00335230"/>
    <w:rsid w:val="00335968"/>
    <w:rsid w:val="003566A3"/>
    <w:rsid w:val="003654A0"/>
    <w:rsid w:val="0037317D"/>
    <w:rsid w:val="003755C5"/>
    <w:rsid w:val="003801F4"/>
    <w:rsid w:val="003B6D95"/>
    <w:rsid w:val="003C3A1C"/>
    <w:rsid w:val="003D38F8"/>
    <w:rsid w:val="003E2586"/>
    <w:rsid w:val="003F51C6"/>
    <w:rsid w:val="00416EC5"/>
    <w:rsid w:val="00427799"/>
    <w:rsid w:val="00430E52"/>
    <w:rsid w:val="00436B90"/>
    <w:rsid w:val="00465351"/>
    <w:rsid w:val="004879C6"/>
    <w:rsid w:val="00492536"/>
    <w:rsid w:val="0049761A"/>
    <w:rsid w:val="0049761D"/>
    <w:rsid w:val="004A672E"/>
    <w:rsid w:val="004B1A3F"/>
    <w:rsid w:val="004E1A94"/>
    <w:rsid w:val="004F6266"/>
    <w:rsid w:val="005055E0"/>
    <w:rsid w:val="00506F79"/>
    <w:rsid w:val="00521695"/>
    <w:rsid w:val="005279FC"/>
    <w:rsid w:val="00527D40"/>
    <w:rsid w:val="0054056F"/>
    <w:rsid w:val="005408A6"/>
    <w:rsid w:val="00551108"/>
    <w:rsid w:val="0055736D"/>
    <w:rsid w:val="00557DE7"/>
    <w:rsid w:val="00566F93"/>
    <w:rsid w:val="005748C9"/>
    <w:rsid w:val="00577E6C"/>
    <w:rsid w:val="00582A17"/>
    <w:rsid w:val="00595956"/>
    <w:rsid w:val="00595D26"/>
    <w:rsid w:val="005A5191"/>
    <w:rsid w:val="005A5A95"/>
    <w:rsid w:val="005B10BF"/>
    <w:rsid w:val="005B3F1E"/>
    <w:rsid w:val="005C7681"/>
    <w:rsid w:val="0060647E"/>
    <w:rsid w:val="006155B5"/>
    <w:rsid w:val="006201A2"/>
    <w:rsid w:val="00647572"/>
    <w:rsid w:val="00653598"/>
    <w:rsid w:val="006634D5"/>
    <w:rsid w:val="0067151A"/>
    <w:rsid w:val="00674FFF"/>
    <w:rsid w:val="00681F82"/>
    <w:rsid w:val="00684BED"/>
    <w:rsid w:val="006852DD"/>
    <w:rsid w:val="00687E11"/>
    <w:rsid w:val="006917C2"/>
    <w:rsid w:val="00694567"/>
    <w:rsid w:val="006A5FA7"/>
    <w:rsid w:val="006B2A3E"/>
    <w:rsid w:val="006E1CB2"/>
    <w:rsid w:val="006E608E"/>
    <w:rsid w:val="006E6E10"/>
    <w:rsid w:val="00704577"/>
    <w:rsid w:val="00715943"/>
    <w:rsid w:val="00727DDF"/>
    <w:rsid w:val="00733149"/>
    <w:rsid w:val="00756645"/>
    <w:rsid w:val="00765E79"/>
    <w:rsid w:val="00770804"/>
    <w:rsid w:val="00785DEB"/>
    <w:rsid w:val="007A31B4"/>
    <w:rsid w:val="007B2C6A"/>
    <w:rsid w:val="007B6437"/>
    <w:rsid w:val="007E1643"/>
    <w:rsid w:val="007E1B03"/>
    <w:rsid w:val="007E38BF"/>
    <w:rsid w:val="00807977"/>
    <w:rsid w:val="00824703"/>
    <w:rsid w:val="00842EC6"/>
    <w:rsid w:val="00846791"/>
    <w:rsid w:val="0087427B"/>
    <w:rsid w:val="00884DD7"/>
    <w:rsid w:val="008867CA"/>
    <w:rsid w:val="0089229B"/>
    <w:rsid w:val="008A11EB"/>
    <w:rsid w:val="008A5DF8"/>
    <w:rsid w:val="008A60B0"/>
    <w:rsid w:val="008B25F2"/>
    <w:rsid w:val="008C1642"/>
    <w:rsid w:val="00902969"/>
    <w:rsid w:val="00923BFC"/>
    <w:rsid w:val="00924087"/>
    <w:rsid w:val="009267DB"/>
    <w:rsid w:val="009336E5"/>
    <w:rsid w:val="00937EC1"/>
    <w:rsid w:val="009700D5"/>
    <w:rsid w:val="00971584"/>
    <w:rsid w:val="00983D89"/>
    <w:rsid w:val="0099168B"/>
    <w:rsid w:val="00992AAD"/>
    <w:rsid w:val="009D29C7"/>
    <w:rsid w:val="009E3789"/>
    <w:rsid w:val="009F4726"/>
    <w:rsid w:val="00A01A89"/>
    <w:rsid w:val="00A05F78"/>
    <w:rsid w:val="00A412B5"/>
    <w:rsid w:val="00A536C6"/>
    <w:rsid w:val="00A63C6F"/>
    <w:rsid w:val="00A76682"/>
    <w:rsid w:val="00A815BE"/>
    <w:rsid w:val="00A854EA"/>
    <w:rsid w:val="00AB6A60"/>
    <w:rsid w:val="00AC1C77"/>
    <w:rsid w:val="00AC36A6"/>
    <w:rsid w:val="00AC4D7E"/>
    <w:rsid w:val="00AC680D"/>
    <w:rsid w:val="00AD5A13"/>
    <w:rsid w:val="00AD72E1"/>
    <w:rsid w:val="00AF2DF0"/>
    <w:rsid w:val="00B27057"/>
    <w:rsid w:val="00B373CF"/>
    <w:rsid w:val="00B70929"/>
    <w:rsid w:val="00B917C4"/>
    <w:rsid w:val="00B930FC"/>
    <w:rsid w:val="00B9390E"/>
    <w:rsid w:val="00BA49CF"/>
    <w:rsid w:val="00BB4363"/>
    <w:rsid w:val="00BC017F"/>
    <w:rsid w:val="00BC0E6E"/>
    <w:rsid w:val="00BE1F2C"/>
    <w:rsid w:val="00BE633F"/>
    <w:rsid w:val="00C01503"/>
    <w:rsid w:val="00C044C2"/>
    <w:rsid w:val="00C14567"/>
    <w:rsid w:val="00C30B3B"/>
    <w:rsid w:val="00C3503D"/>
    <w:rsid w:val="00C40844"/>
    <w:rsid w:val="00C63419"/>
    <w:rsid w:val="00C67D6F"/>
    <w:rsid w:val="00C730E0"/>
    <w:rsid w:val="00CC16CE"/>
    <w:rsid w:val="00CC1BD2"/>
    <w:rsid w:val="00CC1C46"/>
    <w:rsid w:val="00CC581B"/>
    <w:rsid w:val="00CF70AB"/>
    <w:rsid w:val="00D04469"/>
    <w:rsid w:val="00D252E1"/>
    <w:rsid w:val="00D2751A"/>
    <w:rsid w:val="00D334C3"/>
    <w:rsid w:val="00D46B9F"/>
    <w:rsid w:val="00D47E56"/>
    <w:rsid w:val="00D70FB8"/>
    <w:rsid w:val="00D7184A"/>
    <w:rsid w:val="00D930EA"/>
    <w:rsid w:val="00D94C8C"/>
    <w:rsid w:val="00DC3255"/>
    <w:rsid w:val="00DC7E85"/>
    <w:rsid w:val="00DF16F0"/>
    <w:rsid w:val="00DF3A9A"/>
    <w:rsid w:val="00DF7AD4"/>
    <w:rsid w:val="00E14CD4"/>
    <w:rsid w:val="00E3160C"/>
    <w:rsid w:val="00E4213F"/>
    <w:rsid w:val="00E707E2"/>
    <w:rsid w:val="00E90155"/>
    <w:rsid w:val="00E9022F"/>
    <w:rsid w:val="00EB0753"/>
    <w:rsid w:val="00ED29E6"/>
    <w:rsid w:val="00EE1C76"/>
    <w:rsid w:val="00EF51AA"/>
    <w:rsid w:val="00F048ED"/>
    <w:rsid w:val="00F17195"/>
    <w:rsid w:val="00F24F0B"/>
    <w:rsid w:val="00F45675"/>
    <w:rsid w:val="00F55EBF"/>
    <w:rsid w:val="00F6010D"/>
    <w:rsid w:val="00F606B9"/>
    <w:rsid w:val="00F6227C"/>
    <w:rsid w:val="00F73EF6"/>
    <w:rsid w:val="00F818E6"/>
    <w:rsid w:val="00F8424B"/>
    <w:rsid w:val="00F93E68"/>
    <w:rsid w:val="00FA366C"/>
    <w:rsid w:val="00FC6C7F"/>
    <w:rsid w:val="00FD1896"/>
    <w:rsid w:val="00FD1AEA"/>
    <w:rsid w:val="00FD4F1D"/>
    <w:rsid w:val="00FE5C48"/>
    <w:rsid w:val="00FF07AA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6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42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8424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DC"/>
  </w:style>
  <w:style w:type="paragraph" w:styleId="Footer">
    <w:name w:val="footer"/>
    <w:basedOn w:val="Normal"/>
    <w:link w:val="Foot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DC"/>
  </w:style>
  <w:style w:type="character" w:styleId="PageNumber">
    <w:name w:val="page number"/>
    <w:basedOn w:val="DefaultParagraphFont"/>
    <w:uiPriority w:val="99"/>
    <w:semiHidden/>
    <w:unhideWhenUsed/>
    <w:rsid w:val="002852DC"/>
  </w:style>
  <w:style w:type="paragraph" w:styleId="ListParagraph">
    <w:name w:val="List Paragraph"/>
    <w:basedOn w:val="Normal"/>
    <w:uiPriority w:val="34"/>
    <w:qFormat/>
    <w:rsid w:val="00465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6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4D5"/>
    <w:rPr>
      <w:color w:val="954F72" w:themeColor="followedHyperlink"/>
      <w:u w:val="single"/>
    </w:rPr>
  </w:style>
  <w:style w:type="paragraph" w:customStyle="1" w:styleId="p1">
    <w:name w:val="p1"/>
    <w:basedOn w:val="Normal"/>
    <w:rsid w:val="001249BA"/>
    <w:rPr>
      <w:rFonts w:ascii="Georgia" w:hAnsi="Georgia" w:cs="Times New Roman"/>
      <w:sz w:val="21"/>
      <w:szCs w:val="21"/>
    </w:rPr>
  </w:style>
  <w:style w:type="character" w:customStyle="1" w:styleId="s1">
    <w:name w:val="s1"/>
    <w:basedOn w:val="DefaultParagraphFont"/>
    <w:rsid w:val="001249BA"/>
    <w:rPr>
      <w:rFonts w:ascii="Georgia" w:hAnsi="Georgia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C017F"/>
  </w:style>
  <w:style w:type="character" w:customStyle="1" w:styleId="FootnoteTextChar">
    <w:name w:val="Footnote Text Char"/>
    <w:basedOn w:val="DefaultParagraphFont"/>
    <w:link w:val="FootnoteText"/>
    <w:uiPriority w:val="99"/>
    <w:rsid w:val="00BC017F"/>
  </w:style>
  <w:style w:type="character" w:styleId="FootnoteReference">
    <w:name w:val="footnote reference"/>
    <w:basedOn w:val="DefaultParagraphFont"/>
    <w:uiPriority w:val="99"/>
    <w:unhideWhenUsed/>
    <w:rsid w:val="00BC017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8424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8424B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F8424B"/>
    <w:rPr>
      <w:b/>
      <w:bCs/>
    </w:rPr>
  </w:style>
  <w:style w:type="character" w:customStyle="1" w:styleId="apple-converted-space">
    <w:name w:val="apple-converted-space"/>
    <w:basedOn w:val="DefaultParagraphFont"/>
    <w:rsid w:val="00F8424B"/>
  </w:style>
  <w:style w:type="character" w:styleId="Emphasis">
    <w:name w:val="Emphasis"/>
    <w:basedOn w:val="DefaultParagraphFont"/>
    <w:uiPriority w:val="20"/>
    <w:qFormat/>
    <w:rsid w:val="00F842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DC6919-4D14-994A-9233-E62DE87E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K. LaShell</dc:creator>
  <cp:keywords/>
  <dc:description/>
  <cp:lastModifiedBy>John K. LaShell</cp:lastModifiedBy>
  <cp:revision>8</cp:revision>
  <cp:lastPrinted>2017-01-06T18:16:00Z</cp:lastPrinted>
  <dcterms:created xsi:type="dcterms:W3CDTF">2017-01-05T21:28:00Z</dcterms:created>
  <dcterms:modified xsi:type="dcterms:W3CDTF">2017-01-06T18:44:00Z</dcterms:modified>
</cp:coreProperties>
</file>