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6A2546" w:rsidP="006A2546">
      <w:pPr>
        <w:jc w:val="center"/>
        <w:rPr>
          <w:szCs w:val="22"/>
        </w:rPr>
      </w:pPr>
      <w:r>
        <w:rPr>
          <w:rFonts w:ascii="Copperplate Gothic Bold" w:hAnsi="Copperplate Gothic Bold"/>
          <w:sz w:val="26"/>
          <w:szCs w:val="26"/>
        </w:rPr>
        <w:t>A Covenant Family</w:t>
      </w:r>
    </w:p>
    <w:p w:rsidR="00045D6D" w:rsidRDefault="00045D6D" w:rsidP="006A2546">
      <w:pPr>
        <w:rPr>
          <w:szCs w:val="22"/>
        </w:rPr>
      </w:pPr>
    </w:p>
    <w:p w:rsidR="00056E21" w:rsidRDefault="006A2546" w:rsidP="006A2546">
      <w:pPr>
        <w:rPr>
          <w:szCs w:val="22"/>
        </w:rPr>
      </w:pPr>
      <w:r>
        <w:rPr>
          <w:szCs w:val="22"/>
        </w:rPr>
        <w:t xml:space="preserve">God’s covenant with Abraham included Abraham’s responsibility for leading his </w:t>
      </w:r>
      <w:r w:rsidR="00C6499B">
        <w:rPr>
          <w:szCs w:val="22"/>
        </w:rPr>
        <w:t>household</w:t>
      </w:r>
      <w:r>
        <w:rPr>
          <w:szCs w:val="22"/>
        </w:rPr>
        <w:t xml:space="preserve"> in the way of the L</w:t>
      </w:r>
      <w:r w:rsidRPr="006A2546">
        <w:rPr>
          <w:smallCaps/>
          <w:szCs w:val="22"/>
        </w:rPr>
        <w:t>ord</w:t>
      </w:r>
      <w:r>
        <w:rPr>
          <w:szCs w:val="22"/>
        </w:rPr>
        <w:t xml:space="preserve"> (Genesis 18:19). That is what we see him doing when he searched for a wife for </w:t>
      </w:r>
      <w:r w:rsidR="00362A6B">
        <w:rPr>
          <w:szCs w:val="22"/>
        </w:rPr>
        <w:t>Isaac</w:t>
      </w:r>
      <w:r>
        <w:rPr>
          <w:szCs w:val="22"/>
        </w:rPr>
        <w:t>.</w:t>
      </w:r>
      <w:r w:rsidR="00362A6B">
        <w:rPr>
          <w:szCs w:val="22"/>
        </w:rPr>
        <w:t xml:space="preserve"> As we see in later chapters, even a marriage made in heaven can </w:t>
      </w:r>
      <w:r w:rsidR="00AB78B2">
        <w:rPr>
          <w:szCs w:val="22"/>
        </w:rPr>
        <w:t>suffer from</w:t>
      </w:r>
      <w:r w:rsidR="00362A6B">
        <w:rPr>
          <w:szCs w:val="22"/>
        </w:rPr>
        <w:t xml:space="preserve"> </w:t>
      </w:r>
      <w:r w:rsidR="00AB78B2">
        <w:rPr>
          <w:szCs w:val="22"/>
        </w:rPr>
        <w:t>painful</w:t>
      </w:r>
      <w:r w:rsidR="00362A6B">
        <w:rPr>
          <w:szCs w:val="22"/>
        </w:rPr>
        <w:t xml:space="preserve"> conflict because believers are still sinners. In this chapter, however, </w:t>
      </w:r>
      <w:r w:rsidR="00F12C05">
        <w:rPr>
          <w:szCs w:val="22"/>
        </w:rPr>
        <w:t>we see the finding of Rebekah, which is one of the most beautiful stories in the Old Testament.</w:t>
      </w:r>
    </w:p>
    <w:p w:rsidR="00056E21" w:rsidRDefault="00056E21" w:rsidP="006A2546">
      <w:pPr>
        <w:rPr>
          <w:szCs w:val="22"/>
        </w:rPr>
      </w:pPr>
    </w:p>
    <w:p w:rsidR="00F12C05" w:rsidRDefault="00056E21" w:rsidP="006A2546">
      <w:pPr>
        <w:rPr>
          <w:szCs w:val="22"/>
        </w:rPr>
      </w:pPr>
      <w:r>
        <w:rPr>
          <w:szCs w:val="22"/>
        </w:rPr>
        <w:t xml:space="preserve">We who believe in Christ have been brought into the New Covenant that Jesus instituted by His death and resurrection. </w:t>
      </w:r>
      <w:r w:rsidR="004D6136">
        <w:rPr>
          <w:szCs w:val="22"/>
        </w:rPr>
        <w:t xml:space="preserve">We have an obligation to lead our homes in the way of the Lord. </w:t>
      </w:r>
      <w:r>
        <w:rPr>
          <w:szCs w:val="22"/>
        </w:rPr>
        <w:t xml:space="preserve">Look at </w:t>
      </w:r>
      <w:r w:rsidR="00AB78B2">
        <w:rPr>
          <w:szCs w:val="22"/>
        </w:rPr>
        <w:t>Abraham</w:t>
      </w:r>
      <w:r w:rsidR="004D6136">
        <w:rPr>
          <w:szCs w:val="22"/>
        </w:rPr>
        <w:t xml:space="preserve"> and his family</w:t>
      </w:r>
      <w:r w:rsidR="00693AE1">
        <w:rPr>
          <w:szCs w:val="22"/>
        </w:rPr>
        <w:t xml:space="preserve"> as models for a covenant family.</w:t>
      </w:r>
    </w:p>
    <w:p w:rsidR="00AE2EC5" w:rsidRDefault="00AE2EC5" w:rsidP="00AE2EC5">
      <w:pPr>
        <w:rPr>
          <w:szCs w:val="22"/>
        </w:rPr>
      </w:pPr>
    </w:p>
    <w:p w:rsidR="00056E21" w:rsidRPr="00804436" w:rsidRDefault="00250583" w:rsidP="00AE2EC5">
      <w:pPr>
        <w:rPr>
          <w:szCs w:val="22"/>
        </w:rPr>
      </w:pPr>
      <w:r>
        <w:rPr>
          <w:b/>
          <w:szCs w:val="22"/>
        </w:rPr>
        <w:t>1.</w:t>
      </w:r>
      <w:r>
        <w:rPr>
          <w:b/>
          <w:szCs w:val="22"/>
        </w:rPr>
        <w:tab/>
        <w:t xml:space="preserve">The </w:t>
      </w:r>
      <w:r w:rsidRPr="00804436">
        <w:rPr>
          <w:b/>
          <w:i/>
          <w:szCs w:val="22"/>
          <w:u w:val="single"/>
        </w:rPr>
        <w:t>Persistent</w:t>
      </w:r>
      <w:r>
        <w:rPr>
          <w:b/>
          <w:szCs w:val="22"/>
        </w:rPr>
        <w:t xml:space="preserve"> Father</w:t>
      </w:r>
      <w:r w:rsidR="00804436">
        <w:rPr>
          <w:b/>
          <w:szCs w:val="22"/>
        </w:rPr>
        <w:t xml:space="preserve"> </w:t>
      </w:r>
      <w:r w:rsidR="00804436">
        <w:rPr>
          <w:szCs w:val="22"/>
        </w:rPr>
        <w:t>(24:1-9)</w:t>
      </w:r>
    </w:p>
    <w:p w:rsidR="00250583" w:rsidRDefault="00250583" w:rsidP="00250583">
      <w:pPr>
        <w:ind w:left="360"/>
        <w:rPr>
          <w:szCs w:val="22"/>
        </w:rPr>
      </w:pPr>
    </w:p>
    <w:p w:rsidR="00250583" w:rsidRDefault="00250583" w:rsidP="00250583">
      <w:pPr>
        <w:ind w:left="360"/>
        <w:rPr>
          <w:szCs w:val="22"/>
        </w:rPr>
      </w:pPr>
      <w:r>
        <w:rPr>
          <w:szCs w:val="22"/>
        </w:rPr>
        <w:t>A.</w:t>
      </w:r>
      <w:r>
        <w:rPr>
          <w:szCs w:val="22"/>
        </w:rPr>
        <w:tab/>
        <w:t xml:space="preserve">The woman must not be a </w:t>
      </w:r>
      <w:r w:rsidRPr="00804436">
        <w:rPr>
          <w:i/>
          <w:szCs w:val="22"/>
          <w:u w:val="single"/>
        </w:rPr>
        <w:t>pagan</w:t>
      </w:r>
    </w:p>
    <w:p w:rsidR="00250583" w:rsidRDefault="00250583" w:rsidP="00250583">
      <w:pPr>
        <w:ind w:left="720"/>
        <w:rPr>
          <w:szCs w:val="22"/>
        </w:rPr>
      </w:pPr>
    </w:p>
    <w:p w:rsidR="00250583" w:rsidRDefault="00250583" w:rsidP="00250583">
      <w:pPr>
        <w:ind w:left="360"/>
        <w:rPr>
          <w:szCs w:val="22"/>
        </w:rPr>
      </w:pPr>
      <w:r>
        <w:rPr>
          <w:szCs w:val="22"/>
        </w:rPr>
        <w:t>B.</w:t>
      </w:r>
      <w:r>
        <w:rPr>
          <w:szCs w:val="22"/>
        </w:rPr>
        <w:tab/>
      </w:r>
      <w:r w:rsidR="002B0394">
        <w:rPr>
          <w:szCs w:val="22"/>
        </w:rPr>
        <w:t>His</w:t>
      </w:r>
      <w:r>
        <w:rPr>
          <w:szCs w:val="22"/>
        </w:rPr>
        <w:t xml:space="preserve"> son must not leave the </w:t>
      </w:r>
      <w:r w:rsidRPr="00804436">
        <w:rPr>
          <w:i/>
          <w:szCs w:val="22"/>
          <w:u w:val="single"/>
        </w:rPr>
        <w:t>land</w:t>
      </w:r>
    </w:p>
    <w:p w:rsidR="00250583" w:rsidRDefault="004738F9" w:rsidP="00250583">
      <w:pPr>
        <w:ind w:left="720"/>
        <w:rPr>
          <w:szCs w:val="22"/>
        </w:rPr>
      </w:pPr>
      <w:r>
        <w:rPr>
          <w:szCs w:val="22"/>
        </w:rPr>
        <w:t>Hebrews 11:13-16</w:t>
      </w:r>
    </w:p>
    <w:p w:rsidR="008518ED" w:rsidRDefault="008518ED" w:rsidP="00250583">
      <w:pPr>
        <w:ind w:left="720"/>
        <w:rPr>
          <w:szCs w:val="22"/>
        </w:rPr>
      </w:pPr>
    </w:p>
    <w:p w:rsidR="00250583" w:rsidRDefault="00250583" w:rsidP="00250583">
      <w:pPr>
        <w:rPr>
          <w:b/>
          <w:szCs w:val="22"/>
        </w:rPr>
      </w:pPr>
      <w:r>
        <w:rPr>
          <w:b/>
          <w:szCs w:val="22"/>
        </w:rPr>
        <w:t>2.</w:t>
      </w:r>
      <w:r>
        <w:rPr>
          <w:b/>
          <w:szCs w:val="22"/>
        </w:rPr>
        <w:tab/>
        <w:t xml:space="preserve">The </w:t>
      </w:r>
      <w:r w:rsidRPr="00804436">
        <w:rPr>
          <w:b/>
          <w:i/>
          <w:szCs w:val="22"/>
          <w:u w:val="single"/>
        </w:rPr>
        <w:t>Prayerful</w:t>
      </w:r>
      <w:r>
        <w:rPr>
          <w:b/>
          <w:szCs w:val="22"/>
        </w:rPr>
        <w:t xml:space="preserve"> Servant</w:t>
      </w:r>
      <w:r w:rsidR="00804436">
        <w:rPr>
          <w:b/>
          <w:szCs w:val="22"/>
        </w:rPr>
        <w:t xml:space="preserve"> </w:t>
      </w:r>
      <w:r w:rsidR="00804436" w:rsidRPr="00804436">
        <w:rPr>
          <w:szCs w:val="22"/>
        </w:rPr>
        <w:t>(24:</w:t>
      </w:r>
      <w:r w:rsidR="008518ED">
        <w:rPr>
          <w:szCs w:val="22"/>
        </w:rPr>
        <w:t>9-14, 21, 26-27, 49-52)</w:t>
      </w:r>
    </w:p>
    <w:p w:rsidR="00250583" w:rsidRDefault="00250583" w:rsidP="00250583">
      <w:pPr>
        <w:ind w:left="360"/>
        <w:rPr>
          <w:szCs w:val="22"/>
        </w:rPr>
      </w:pPr>
    </w:p>
    <w:p w:rsidR="00250583" w:rsidRDefault="00250583" w:rsidP="00250583">
      <w:pPr>
        <w:ind w:left="360"/>
        <w:rPr>
          <w:szCs w:val="22"/>
        </w:rPr>
      </w:pPr>
      <w:r>
        <w:rPr>
          <w:szCs w:val="22"/>
        </w:rPr>
        <w:t>A.</w:t>
      </w:r>
      <w:r>
        <w:rPr>
          <w:szCs w:val="22"/>
        </w:rPr>
        <w:tab/>
        <w:t xml:space="preserve">He </w:t>
      </w:r>
      <w:r w:rsidRPr="00804436">
        <w:rPr>
          <w:i/>
          <w:szCs w:val="22"/>
          <w:u w:val="single"/>
        </w:rPr>
        <w:t>worshiped</w:t>
      </w:r>
    </w:p>
    <w:p w:rsidR="00250583" w:rsidRDefault="00250583" w:rsidP="00250583">
      <w:pPr>
        <w:ind w:left="720"/>
        <w:rPr>
          <w:szCs w:val="22"/>
        </w:rPr>
      </w:pPr>
    </w:p>
    <w:p w:rsidR="00250583" w:rsidRDefault="00250583" w:rsidP="00250583">
      <w:pPr>
        <w:ind w:left="360"/>
        <w:rPr>
          <w:szCs w:val="22"/>
        </w:rPr>
      </w:pPr>
      <w:r>
        <w:rPr>
          <w:szCs w:val="22"/>
        </w:rPr>
        <w:t>B.</w:t>
      </w:r>
      <w:r>
        <w:rPr>
          <w:szCs w:val="22"/>
        </w:rPr>
        <w:tab/>
        <w:t xml:space="preserve">He </w:t>
      </w:r>
      <w:r w:rsidR="0024102C" w:rsidRPr="00804436">
        <w:rPr>
          <w:i/>
          <w:szCs w:val="22"/>
          <w:u w:val="single"/>
        </w:rPr>
        <w:t>watched</w:t>
      </w:r>
    </w:p>
    <w:p w:rsidR="00250583" w:rsidRDefault="00250583" w:rsidP="00250583">
      <w:pPr>
        <w:ind w:left="360"/>
        <w:rPr>
          <w:szCs w:val="22"/>
        </w:rPr>
      </w:pPr>
    </w:p>
    <w:p w:rsidR="008518ED" w:rsidRDefault="008518ED" w:rsidP="00250583">
      <w:pPr>
        <w:ind w:left="360"/>
        <w:rPr>
          <w:szCs w:val="22"/>
        </w:rPr>
      </w:pPr>
    </w:p>
    <w:p w:rsidR="00250583" w:rsidRPr="008518ED" w:rsidRDefault="00250583" w:rsidP="00250583">
      <w:pPr>
        <w:rPr>
          <w:szCs w:val="22"/>
        </w:rPr>
      </w:pPr>
      <w:r>
        <w:rPr>
          <w:b/>
          <w:szCs w:val="22"/>
        </w:rPr>
        <w:t>3.</w:t>
      </w:r>
      <w:r>
        <w:rPr>
          <w:b/>
          <w:szCs w:val="22"/>
        </w:rPr>
        <w:tab/>
        <w:t xml:space="preserve">The </w:t>
      </w:r>
      <w:r w:rsidRPr="00804436">
        <w:rPr>
          <w:b/>
          <w:i/>
          <w:szCs w:val="22"/>
          <w:u w:val="single"/>
        </w:rPr>
        <w:t>Pretty</w:t>
      </w:r>
      <w:r>
        <w:rPr>
          <w:b/>
          <w:szCs w:val="22"/>
        </w:rPr>
        <w:t xml:space="preserve"> Bride</w:t>
      </w:r>
      <w:r w:rsidR="008518ED">
        <w:rPr>
          <w:szCs w:val="22"/>
        </w:rPr>
        <w:t xml:space="preserve"> (24:15-2</w:t>
      </w:r>
      <w:r w:rsidR="00595D61">
        <w:rPr>
          <w:szCs w:val="22"/>
        </w:rPr>
        <w:t>5</w:t>
      </w:r>
      <w:r w:rsidR="008518ED">
        <w:rPr>
          <w:szCs w:val="22"/>
        </w:rPr>
        <w:t>, 53-59)</w:t>
      </w:r>
    </w:p>
    <w:p w:rsidR="00250583" w:rsidRDefault="00250583" w:rsidP="00250583">
      <w:pPr>
        <w:ind w:left="360"/>
        <w:rPr>
          <w:szCs w:val="22"/>
        </w:rPr>
      </w:pPr>
    </w:p>
    <w:p w:rsidR="00250583" w:rsidRDefault="00250583" w:rsidP="00250583">
      <w:pPr>
        <w:ind w:left="360"/>
        <w:rPr>
          <w:szCs w:val="22"/>
        </w:rPr>
      </w:pPr>
      <w:r>
        <w:rPr>
          <w:szCs w:val="22"/>
        </w:rPr>
        <w:t>A.</w:t>
      </w:r>
      <w:r>
        <w:rPr>
          <w:szCs w:val="22"/>
        </w:rPr>
        <w:tab/>
        <w:t xml:space="preserve">She was </w:t>
      </w:r>
      <w:r w:rsidRPr="00804436">
        <w:rPr>
          <w:i/>
          <w:szCs w:val="22"/>
          <w:u w:val="single"/>
        </w:rPr>
        <w:t>pure</w:t>
      </w:r>
    </w:p>
    <w:p w:rsidR="00250583" w:rsidRDefault="00250583" w:rsidP="00250583">
      <w:pPr>
        <w:ind w:left="720"/>
        <w:rPr>
          <w:szCs w:val="22"/>
        </w:rPr>
      </w:pPr>
    </w:p>
    <w:p w:rsidR="00250583" w:rsidRDefault="00250583" w:rsidP="00250583">
      <w:pPr>
        <w:ind w:left="360"/>
        <w:rPr>
          <w:szCs w:val="22"/>
        </w:rPr>
      </w:pPr>
      <w:r>
        <w:rPr>
          <w:szCs w:val="22"/>
        </w:rPr>
        <w:t>B.</w:t>
      </w:r>
      <w:r>
        <w:rPr>
          <w:szCs w:val="22"/>
        </w:rPr>
        <w:tab/>
        <w:t xml:space="preserve">She was </w:t>
      </w:r>
      <w:r w:rsidRPr="00804436">
        <w:rPr>
          <w:i/>
          <w:szCs w:val="22"/>
          <w:u w:val="single"/>
        </w:rPr>
        <w:t>practical</w:t>
      </w:r>
    </w:p>
    <w:p w:rsidR="004D6136" w:rsidRDefault="004D6136" w:rsidP="004D6136">
      <w:pPr>
        <w:ind w:left="720"/>
        <w:rPr>
          <w:szCs w:val="22"/>
        </w:rPr>
      </w:pPr>
    </w:p>
    <w:p w:rsidR="008518ED" w:rsidRDefault="008518ED" w:rsidP="004D6136">
      <w:pPr>
        <w:ind w:left="720"/>
        <w:rPr>
          <w:szCs w:val="22"/>
        </w:rPr>
      </w:pPr>
    </w:p>
    <w:p w:rsidR="00250583" w:rsidRDefault="004D6136" w:rsidP="008518ED">
      <w:pPr>
        <w:rPr>
          <w:szCs w:val="22"/>
        </w:rPr>
      </w:pPr>
      <w:r>
        <w:rPr>
          <w:b/>
          <w:szCs w:val="22"/>
        </w:rPr>
        <w:t>4.</w:t>
      </w:r>
      <w:r>
        <w:rPr>
          <w:b/>
          <w:szCs w:val="22"/>
        </w:rPr>
        <w:tab/>
        <w:t xml:space="preserve">The </w:t>
      </w:r>
      <w:r w:rsidRPr="00804436">
        <w:rPr>
          <w:b/>
          <w:i/>
          <w:szCs w:val="22"/>
          <w:u w:val="single"/>
        </w:rPr>
        <w:t>Patient</w:t>
      </w:r>
      <w:r>
        <w:rPr>
          <w:b/>
          <w:szCs w:val="22"/>
        </w:rPr>
        <w:t xml:space="preserve"> Son</w:t>
      </w:r>
      <w:r w:rsidR="008518ED">
        <w:rPr>
          <w:b/>
          <w:szCs w:val="22"/>
        </w:rPr>
        <w:t xml:space="preserve"> (</w:t>
      </w:r>
      <w:r w:rsidR="00804436">
        <w:rPr>
          <w:szCs w:val="22"/>
        </w:rPr>
        <w:t>Genesis 25:20</w:t>
      </w:r>
      <w:r w:rsidR="008518ED">
        <w:rPr>
          <w:szCs w:val="22"/>
        </w:rPr>
        <w:t>)</w:t>
      </w:r>
    </w:p>
    <w:p w:rsidR="00D47999" w:rsidRDefault="00D47999" w:rsidP="008518ED">
      <w:pPr>
        <w:rPr>
          <w:szCs w:val="22"/>
        </w:rPr>
      </w:pPr>
    </w:p>
    <w:p w:rsidR="00D47999" w:rsidRDefault="00D47999" w:rsidP="008518ED">
      <w:pPr>
        <w:rPr>
          <w:szCs w:val="22"/>
        </w:rPr>
      </w:pPr>
    </w:p>
    <w:p w:rsidR="00D47999" w:rsidRDefault="00D47999" w:rsidP="008518ED">
      <w:pPr>
        <w:rPr>
          <w:b/>
          <w:szCs w:val="22"/>
        </w:rPr>
      </w:pPr>
      <w:r>
        <w:rPr>
          <w:b/>
          <w:szCs w:val="22"/>
        </w:rPr>
        <w:t>Conclusion</w:t>
      </w:r>
    </w:p>
    <w:p w:rsidR="00D47999" w:rsidRPr="00763E29" w:rsidRDefault="00D47999" w:rsidP="008518ED">
      <w:pPr>
        <w:rPr>
          <w:b/>
          <w:szCs w:val="22"/>
        </w:rPr>
      </w:pPr>
      <w:r w:rsidRPr="00763E29">
        <w:rPr>
          <w:szCs w:val="22"/>
        </w:rPr>
        <w:t xml:space="preserve">Order your family according to the values of </w:t>
      </w:r>
      <w:r w:rsidRPr="00763E29">
        <w:rPr>
          <w:i/>
          <w:szCs w:val="22"/>
          <w:u w:val="single"/>
        </w:rPr>
        <w:t>the new covenant</w:t>
      </w:r>
      <w:r w:rsidRPr="00763E29">
        <w:rPr>
          <w:szCs w:val="22"/>
        </w:rPr>
        <w:t>.</w:t>
      </w:r>
    </w:p>
    <w:p w:rsidR="00EE62BD" w:rsidRPr="00A30B67" w:rsidRDefault="00AE2EC5" w:rsidP="00250583">
      <w:pPr>
        <w:ind w:firstLine="360"/>
        <w:jc w:val="center"/>
        <w:rPr>
          <w:b/>
          <w:szCs w:val="22"/>
        </w:rPr>
      </w:pPr>
      <w:bookmarkStart w:id="0" w:name="_GoBack"/>
      <w:bookmarkEnd w:id="0"/>
      <w:r>
        <w:rPr>
          <w:b/>
          <w:szCs w:val="22"/>
        </w:rPr>
        <w:br w:type="column"/>
      </w:r>
      <w:r w:rsidR="00EE62BD" w:rsidRPr="00A30B67">
        <w:rPr>
          <w:b/>
          <w:szCs w:val="22"/>
        </w:rPr>
        <w:lastRenderedPageBreak/>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045D6D" w:rsidRDefault="00045D6D" w:rsidP="00AE2EC5">
      <w:pPr>
        <w:ind w:left="360" w:hanging="360"/>
        <w:rPr>
          <w:szCs w:val="22"/>
        </w:rPr>
      </w:pPr>
    </w:p>
    <w:p w:rsidR="006A2546" w:rsidRDefault="007F0F4D" w:rsidP="006A2546">
      <w:pPr>
        <w:ind w:left="360" w:hanging="360"/>
        <w:rPr>
          <w:szCs w:val="22"/>
        </w:rPr>
      </w:pPr>
      <w:r>
        <w:rPr>
          <w:szCs w:val="22"/>
        </w:rPr>
        <w:t>2</w:t>
      </w:r>
      <w:r w:rsidR="00043441">
        <w:rPr>
          <w:szCs w:val="22"/>
        </w:rPr>
        <w:t>.</w:t>
      </w:r>
      <w:r w:rsidR="00043441">
        <w:rPr>
          <w:szCs w:val="22"/>
        </w:rPr>
        <w:tab/>
      </w:r>
      <w:r w:rsidR="00BA7D69">
        <w:rPr>
          <w:szCs w:val="22"/>
        </w:rPr>
        <w:t>How did wise Solomon become foolish and turn away from the Lord (1 Kings 11:1-10)?</w:t>
      </w:r>
    </w:p>
    <w:p w:rsidR="00BA7D69" w:rsidRDefault="00BA7D69" w:rsidP="00BA7D69">
      <w:pPr>
        <w:ind w:left="720" w:hanging="360"/>
        <w:rPr>
          <w:szCs w:val="22"/>
        </w:rPr>
      </w:pPr>
    </w:p>
    <w:p w:rsidR="00D50F75" w:rsidRDefault="00D50F75" w:rsidP="00D50F75">
      <w:pPr>
        <w:ind w:left="360" w:hanging="360"/>
        <w:rPr>
          <w:szCs w:val="22"/>
        </w:rPr>
      </w:pPr>
      <w:r>
        <w:rPr>
          <w:szCs w:val="22"/>
        </w:rPr>
        <w:t>3.</w:t>
      </w:r>
      <w:r>
        <w:rPr>
          <w:szCs w:val="22"/>
        </w:rPr>
        <w:tab/>
        <w:t>What distressed Ezra when he came to Jerusalem to teach the Law of God to the people who had returned from Babylon (Ezra 9:1-4)?</w:t>
      </w:r>
    </w:p>
    <w:p w:rsidR="00D50F75" w:rsidRDefault="00D50F75" w:rsidP="00D50F75">
      <w:pPr>
        <w:ind w:left="360" w:hanging="360"/>
        <w:rPr>
          <w:szCs w:val="22"/>
        </w:rPr>
      </w:pPr>
    </w:p>
    <w:p w:rsidR="00D50F75" w:rsidRDefault="00D50F75" w:rsidP="00D50F75">
      <w:pPr>
        <w:ind w:left="720" w:hanging="360"/>
        <w:rPr>
          <w:szCs w:val="22"/>
        </w:rPr>
      </w:pPr>
      <w:r>
        <w:rPr>
          <w:szCs w:val="22"/>
        </w:rPr>
        <w:t>What did he require the people to do (Ezra 10:1-5)?</w:t>
      </w:r>
    </w:p>
    <w:p w:rsidR="00D50F75" w:rsidRDefault="00D50F75" w:rsidP="00D50F75">
      <w:pPr>
        <w:ind w:left="720" w:hanging="360"/>
        <w:rPr>
          <w:szCs w:val="22"/>
        </w:rPr>
      </w:pPr>
    </w:p>
    <w:p w:rsidR="00D50F75" w:rsidRDefault="00D50F75" w:rsidP="00D50F75">
      <w:pPr>
        <w:ind w:left="360" w:hanging="360"/>
        <w:rPr>
          <w:szCs w:val="22"/>
        </w:rPr>
      </w:pPr>
      <w:r>
        <w:rPr>
          <w:szCs w:val="22"/>
        </w:rPr>
        <w:t>4.</w:t>
      </w:r>
      <w:r>
        <w:rPr>
          <w:szCs w:val="22"/>
        </w:rPr>
        <w:tab/>
        <w:t>What should a Christian</w:t>
      </w:r>
      <w:r w:rsidR="00F9031A">
        <w:rPr>
          <w:szCs w:val="22"/>
        </w:rPr>
        <w:t>,</w:t>
      </w:r>
      <w:r>
        <w:rPr>
          <w:szCs w:val="22"/>
        </w:rPr>
        <w:t xml:space="preserve"> who is married to an unbeliever</w:t>
      </w:r>
      <w:r w:rsidR="00F9031A">
        <w:rPr>
          <w:szCs w:val="22"/>
        </w:rPr>
        <w:t>,</w:t>
      </w:r>
      <w:r w:rsidR="00F9031A" w:rsidRPr="00F9031A">
        <w:rPr>
          <w:szCs w:val="22"/>
        </w:rPr>
        <w:t xml:space="preserve"> </w:t>
      </w:r>
      <w:r w:rsidR="00F9031A">
        <w:rPr>
          <w:szCs w:val="22"/>
        </w:rPr>
        <w:t>do</w:t>
      </w:r>
      <w:r>
        <w:rPr>
          <w:szCs w:val="22"/>
        </w:rPr>
        <w:t xml:space="preserve"> (1 Corinthians 7:12-16)?</w:t>
      </w:r>
    </w:p>
    <w:p w:rsidR="00D50F75" w:rsidRDefault="00D50F75" w:rsidP="00D50F75">
      <w:pPr>
        <w:ind w:left="360" w:hanging="360"/>
        <w:rPr>
          <w:szCs w:val="22"/>
        </w:rPr>
      </w:pPr>
    </w:p>
    <w:p w:rsidR="00D50F75" w:rsidRDefault="00D50F75" w:rsidP="00D50F75">
      <w:pPr>
        <w:ind w:left="360"/>
        <w:rPr>
          <w:szCs w:val="22"/>
        </w:rPr>
      </w:pPr>
      <w:r>
        <w:rPr>
          <w:szCs w:val="22"/>
        </w:rPr>
        <w:t>Whom is a Christian widow free to marry (1 Corinthians 7:39)? Does this standard also apply to other marriages (2 Corinthians 6:14-15)?</w:t>
      </w:r>
    </w:p>
    <w:p w:rsidR="00D50F75" w:rsidRDefault="00D50F75" w:rsidP="00D50F75">
      <w:pPr>
        <w:ind w:left="360"/>
        <w:rPr>
          <w:szCs w:val="22"/>
        </w:rPr>
      </w:pPr>
    </w:p>
    <w:p w:rsidR="00D50F75" w:rsidRDefault="00D50F75" w:rsidP="00D50F75">
      <w:pPr>
        <w:ind w:left="360" w:hanging="360"/>
        <w:rPr>
          <w:szCs w:val="22"/>
        </w:rPr>
      </w:pPr>
      <w:r>
        <w:rPr>
          <w:szCs w:val="22"/>
        </w:rPr>
        <w:t>5.</w:t>
      </w:r>
      <w:r>
        <w:rPr>
          <w:szCs w:val="22"/>
        </w:rPr>
        <w:tab/>
        <w:t>What responsibilities does a Christian parent (especially a father) have toward his children (</w:t>
      </w:r>
      <w:r w:rsidR="00F9031A">
        <w:rPr>
          <w:szCs w:val="22"/>
        </w:rPr>
        <w:t>Deuteronomy 6:4-7; Ephesians 6:4; Colossians 4:21).</w:t>
      </w:r>
    </w:p>
    <w:p w:rsidR="000C33E5" w:rsidRDefault="000C33E5" w:rsidP="00AE2EC5">
      <w:pPr>
        <w:ind w:left="360" w:hanging="360"/>
        <w:rPr>
          <w:szCs w:val="22"/>
        </w:rPr>
      </w:pPr>
    </w:p>
    <w:p w:rsidR="00685F27" w:rsidRPr="0036026A" w:rsidRDefault="00685F27" w:rsidP="00685F27"/>
    <w:sectPr w:rsidR="00685F27" w:rsidRPr="0036026A"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32" w:rsidRDefault="00DB5E32">
      <w:r>
        <w:separator/>
      </w:r>
    </w:p>
  </w:endnote>
  <w:endnote w:type="continuationSeparator" w:id="0">
    <w:p w:rsidR="00DB5E32" w:rsidRDefault="00DB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32" w:rsidRDefault="00DB5E32">
      <w:r>
        <w:separator/>
      </w:r>
    </w:p>
  </w:footnote>
  <w:footnote w:type="continuationSeparator" w:id="0">
    <w:p w:rsidR="00DB5E32" w:rsidRDefault="00DB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84" w:rsidRDefault="006A2546" w:rsidP="00604EB2">
    <w:pPr>
      <w:pStyle w:val="Header"/>
      <w:tabs>
        <w:tab w:val="clear" w:pos="4320"/>
        <w:tab w:val="clear" w:pos="8640"/>
        <w:tab w:val="right" w:pos="6480"/>
      </w:tabs>
      <w:rPr>
        <w:sz w:val="20"/>
        <w:szCs w:val="20"/>
      </w:rPr>
    </w:pPr>
    <w:r>
      <w:rPr>
        <w:sz w:val="20"/>
        <w:szCs w:val="20"/>
      </w:rPr>
      <w:t>November 1</w:t>
    </w:r>
    <w:r w:rsidR="00605E92">
      <w:rPr>
        <w:sz w:val="20"/>
        <w:szCs w:val="20"/>
      </w:rPr>
      <w:t>, 2015</w:t>
    </w:r>
    <w:r w:rsidR="00605E92" w:rsidRPr="00C63050">
      <w:rPr>
        <w:sz w:val="20"/>
        <w:szCs w:val="20"/>
      </w:rPr>
      <w:tab/>
      <w:t>Dr. John K. LaShell</w:t>
    </w:r>
  </w:p>
  <w:p w:rsidR="00605E92" w:rsidRDefault="009037FD" w:rsidP="00604EB2">
    <w:pPr>
      <w:pStyle w:val="Header"/>
      <w:tabs>
        <w:tab w:val="clear" w:pos="4320"/>
        <w:tab w:val="clear" w:pos="8640"/>
        <w:tab w:val="right" w:pos="6480"/>
      </w:tabs>
      <w:rPr>
        <w:sz w:val="20"/>
        <w:szCs w:val="20"/>
      </w:rPr>
    </w:pPr>
    <w:r>
      <w:rPr>
        <w:sz w:val="20"/>
        <w:szCs w:val="20"/>
      </w:rPr>
      <w:t xml:space="preserve">Genesis </w:t>
    </w:r>
    <w:r w:rsidR="006A2546">
      <w:rPr>
        <w:sz w:val="20"/>
        <w:szCs w:val="20"/>
      </w:rPr>
      <w:t>24</w:t>
    </w:r>
    <w:r w:rsidR="00605E92"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9"/>
  </w:num>
  <w:num w:numId="4">
    <w:abstractNumId w:val="11"/>
  </w:num>
  <w:num w:numId="5">
    <w:abstractNumId w:val="5"/>
  </w:num>
  <w:num w:numId="6">
    <w:abstractNumId w:val="15"/>
  </w:num>
  <w:num w:numId="7">
    <w:abstractNumId w:val="6"/>
  </w:num>
  <w:num w:numId="8">
    <w:abstractNumId w:val="10"/>
  </w:num>
  <w:num w:numId="9">
    <w:abstractNumId w:val="12"/>
  </w:num>
  <w:num w:numId="10">
    <w:abstractNumId w:val="3"/>
  </w:num>
  <w:num w:numId="11">
    <w:abstractNumId w:val="7"/>
  </w:num>
  <w:num w:numId="12">
    <w:abstractNumId w:val="14"/>
  </w:num>
  <w:num w:numId="13">
    <w:abstractNumId w:val="0"/>
  </w:num>
  <w:num w:numId="14">
    <w:abstractNumId w:val="8"/>
  </w:num>
  <w:num w:numId="15">
    <w:abstractNumId w:val="4"/>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6007"/>
    <w:rsid w:val="000165D5"/>
    <w:rsid w:val="00016DB8"/>
    <w:rsid w:val="00021599"/>
    <w:rsid w:val="00021C22"/>
    <w:rsid w:val="00021D76"/>
    <w:rsid w:val="00022299"/>
    <w:rsid w:val="000229DF"/>
    <w:rsid w:val="000229FC"/>
    <w:rsid w:val="000238B3"/>
    <w:rsid w:val="00023BFB"/>
    <w:rsid w:val="00024CD8"/>
    <w:rsid w:val="00025694"/>
    <w:rsid w:val="00025ACF"/>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C09"/>
    <w:rsid w:val="000824B9"/>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2924"/>
    <w:rsid w:val="000C3356"/>
    <w:rsid w:val="000C33E5"/>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1949"/>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8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26A"/>
    <w:rsid w:val="003605F1"/>
    <w:rsid w:val="003605FA"/>
    <w:rsid w:val="00360783"/>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88A"/>
    <w:rsid w:val="00465D3F"/>
    <w:rsid w:val="00466CB2"/>
    <w:rsid w:val="00466E01"/>
    <w:rsid w:val="00467987"/>
    <w:rsid w:val="004707CA"/>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E9"/>
    <w:rsid w:val="004E301A"/>
    <w:rsid w:val="004E374F"/>
    <w:rsid w:val="004E5D54"/>
    <w:rsid w:val="004E696F"/>
    <w:rsid w:val="004E69CA"/>
    <w:rsid w:val="004E6DDA"/>
    <w:rsid w:val="004E6FB9"/>
    <w:rsid w:val="004F2703"/>
    <w:rsid w:val="004F2E2C"/>
    <w:rsid w:val="004F304A"/>
    <w:rsid w:val="004F3A44"/>
    <w:rsid w:val="004F3C5F"/>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961"/>
    <w:rsid w:val="0059117D"/>
    <w:rsid w:val="005920BD"/>
    <w:rsid w:val="005921B4"/>
    <w:rsid w:val="00592D75"/>
    <w:rsid w:val="00592DF9"/>
    <w:rsid w:val="005941EA"/>
    <w:rsid w:val="00594CAD"/>
    <w:rsid w:val="005957BB"/>
    <w:rsid w:val="00595D61"/>
    <w:rsid w:val="00595E1D"/>
    <w:rsid w:val="00596C3E"/>
    <w:rsid w:val="005976CA"/>
    <w:rsid w:val="00597885"/>
    <w:rsid w:val="00597DFB"/>
    <w:rsid w:val="00597F02"/>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754"/>
    <w:rsid w:val="005D7F8E"/>
    <w:rsid w:val="005E0EF8"/>
    <w:rsid w:val="005E12DD"/>
    <w:rsid w:val="005E1478"/>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2546"/>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E70"/>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4D30"/>
    <w:rsid w:val="007152BD"/>
    <w:rsid w:val="0071574C"/>
    <w:rsid w:val="00716346"/>
    <w:rsid w:val="00716F45"/>
    <w:rsid w:val="00716FEA"/>
    <w:rsid w:val="007172FD"/>
    <w:rsid w:val="0071793C"/>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3D3"/>
    <w:rsid w:val="00782EE7"/>
    <w:rsid w:val="00783A9D"/>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0F4D"/>
    <w:rsid w:val="007F142B"/>
    <w:rsid w:val="007F1729"/>
    <w:rsid w:val="007F1A56"/>
    <w:rsid w:val="007F2148"/>
    <w:rsid w:val="007F3E9C"/>
    <w:rsid w:val="007F3F56"/>
    <w:rsid w:val="007F40F7"/>
    <w:rsid w:val="007F48D4"/>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1BFB"/>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EC5"/>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509BA"/>
    <w:rsid w:val="00B50E16"/>
    <w:rsid w:val="00B5154F"/>
    <w:rsid w:val="00B51C0B"/>
    <w:rsid w:val="00B52EE0"/>
    <w:rsid w:val="00B537D8"/>
    <w:rsid w:val="00B53CCD"/>
    <w:rsid w:val="00B54772"/>
    <w:rsid w:val="00B54F44"/>
    <w:rsid w:val="00B5516A"/>
    <w:rsid w:val="00B55AE5"/>
    <w:rsid w:val="00B5627D"/>
    <w:rsid w:val="00B56A26"/>
    <w:rsid w:val="00B57170"/>
    <w:rsid w:val="00B57243"/>
    <w:rsid w:val="00B5777F"/>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0518"/>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548D"/>
    <w:rsid w:val="00D863C8"/>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5E3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2C05"/>
    <w:rsid w:val="00F13425"/>
    <w:rsid w:val="00F13D23"/>
    <w:rsid w:val="00F13DF6"/>
    <w:rsid w:val="00F1462E"/>
    <w:rsid w:val="00F14938"/>
    <w:rsid w:val="00F14EBA"/>
    <w:rsid w:val="00F15094"/>
    <w:rsid w:val="00F156DB"/>
    <w:rsid w:val="00F157DA"/>
    <w:rsid w:val="00F17AEB"/>
    <w:rsid w:val="00F17FB6"/>
    <w:rsid w:val="00F206DC"/>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19B5"/>
    <w:rsid w:val="00F73178"/>
    <w:rsid w:val="00F73898"/>
    <w:rsid w:val="00F73BB4"/>
    <w:rsid w:val="00F75114"/>
    <w:rsid w:val="00F75168"/>
    <w:rsid w:val="00F75749"/>
    <w:rsid w:val="00F75D02"/>
    <w:rsid w:val="00F76BB3"/>
    <w:rsid w:val="00F76FA2"/>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4FA5"/>
    <w:rsid w:val="00FE5151"/>
    <w:rsid w:val="00FE630C"/>
    <w:rsid w:val="00FE6C6D"/>
    <w:rsid w:val="00FE6CD2"/>
    <w:rsid w:val="00FE76A8"/>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E17D-848D-42C6-AC2C-1C95C590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5</cp:revision>
  <cp:lastPrinted>2015-10-30T15:43:00Z</cp:lastPrinted>
  <dcterms:created xsi:type="dcterms:W3CDTF">2015-10-29T18:02:00Z</dcterms:created>
  <dcterms:modified xsi:type="dcterms:W3CDTF">2015-10-30T17:48:00Z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